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1689F" w14:textId="30055E0E" w:rsidR="0082784F" w:rsidRPr="00A05473" w:rsidRDefault="0082784F" w:rsidP="0082784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A05473">
        <w:rPr>
          <w:rFonts w:ascii="Times New Roman" w:eastAsia="宋体" w:hAnsi="Times New Roman" w:cs="Times New Roman"/>
          <w:b/>
          <w:sz w:val="28"/>
          <w:szCs w:val="28"/>
        </w:rPr>
        <w:t>第三章</w:t>
      </w:r>
      <w:r w:rsidRPr="00A05473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A05473">
        <w:rPr>
          <w:rFonts w:ascii="Times New Roman" w:eastAsia="宋体" w:hAnsi="Times New Roman" w:cs="Times New Roman"/>
          <w:b/>
          <w:sz w:val="28"/>
          <w:szCs w:val="28"/>
        </w:rPr>
        <w:t>课后习题答案</w:t>
      </w:r>
    </w:p>
    <w:p w14:paraId="12A75981" w14:textId="77777777" w:rsidR="0082784F" w:rsidRPr="00A05473" w:rsidRDefault="0082784F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3A10202" w14:textId="27258219" w:rsidR="00590B0C" w:rsidRPr="00A05473" w:rsidRDefault="005F1D59" w:rsidP="0082784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答：实际持有期收益率</w:t>
      </w:r>
      <w:r w:rsidRPr="00A05473">
        <w:rPr>
          <w:rFonts w:ascii="Times New Roman" w:eastAsia="宋体" w:hAnsi="Times New Roman" w:cs="Times New Roman"/>
          <w:position w:val="-10"/>
        </w:rPr>
        <w:object w:dxaOrig="3780" w:dyaOrig="320" w14:anchorId="6BD24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95pt;height:16.25pt" o:ole="">
            <v:imagedata r:id="rId8" o:title=""/>
          </v:shape>
          <o:OLEObject Type="Embed" ProgID="Equation.DSMT4" ShapeID="_x0000_i1025" DrawAspect="Content" ObjectID="_1787601823" r:id="rId9"/>
        </w:object>
      </w:r>
      <w:r w:rsidRPr="00A05473">
        <w:rPr>
          <w:rFonts w:ascii="Times New Roman" w:eastAsia="宋体" w:hAnsi="Times New Roman" w:cs="Times New Roman"/>
        </w:rPr>
        <w:t>，显然低于实际利率</w:t>
      </w:r>
      <w:r w:rsidRPr="00A05473">
        <w:rPr>
          <w:rFonts w:ascii="Times New Roman" w:eastAsia="宋体" w:hAnsi="Times New Roman" w:cs="Times New Roman"/>
          <w:position w:val="-6"/>
        </w:rPr>
        <w:object w:dxaOrig="1820" w:dyaOrig="279" w14:anchorId="759EAEA3">
          <v:shape id="_x0000_i1026" type="#_x0000_t75" style="width:90.75pt;height:13.75pt" o:ole="">
            <v:imagedata r:id="rId10" o:title=""/>
          </v:shape>
          <o:OLEObject Type="Embed" ProgID="Equation.DSMT4" ShapeID="_x0000_i1026" DrawAspect="Content" ObjectID="_1787601824" r:id="rId11"/>
        </w:object>
      </w:r>
      <w:r w:rsidRPr="00A05473">
        <w:rPr>
          <w:rFonts w:ascii="Times New Roman" w:eastAsia="宋体" w:hAnsi="Times New Roman" w:cs="Times New Roman"/>
        </w:rPr>
        <w:t>。</w:t>
      </w:r>
    </w:p>
    <w:p w14:paraId="344A6E3E" w14:textId="0E29BFB1" w:rsidR="005F1D59" w:rsidRPr="00A05473" w:rsidRDefault="005F1D59" w:rsidP="0082784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答：（</w:t>
      </w:r>
      <w:r w:rsidRPr="00A05473">
        <w:rPr>
          <w:rFonts w:ascii="Times New Roman" w:eastAsia="宋体" w:hAnsi="Times New Roman" w:cs="Times New Roman"/>
        </w:rPr>
        <w:t>1</w:t>
      </w:r>
      <w:r w:rsidRPr="00A05473">
        <w:rPr>
          <w:rFonts w:ascii="Times New Roman" w:eastAsia="宋体" w:hAnsi="Times New Roman" w:cs="Times New Roman"/>
        </w:rPr>
        <w:t>）对应于</w:t>
      </w:r>
      <w:r w:rsidRPr="00A05473">
        <w:rPr>
          <w:rFonts w:ascii="Times New Roman" w:eastAsia="宋体" w:hAnsi="Times New Roman" w:cs="Times New Roman"/>
        </w:rPr>
        <w:t>95%</w:t>
      </w:r>
      <w:r w:rsidRPr="00A05473">
        <w:rPr>
          <w:rFonts w:ascii="Times New Roman" w:eastAsia="宋体" w:hAnsi="Times New Roman" w:cs="Times New Roman"/>
        </w:rPr>
        <w:t>的置信水平，任意一项投资的</w:t>
      </w:r>
      <w:proofErr w:type="spellStart"/>
      <w:r w:rsidR="006A4823" w:rsidRPr="00A05473">
        <w:rPr>
          <w:rFonts w:ascii="Times New Roman" w:eastAsia="宋体" w:hAnsi="Times New Roman" w:cs="Times New Roman"/>
        </w:rPr>
        <w:t>VaR</w:t>
      </w:r>
      <w:proofErr w:type="spellEnd"/>
      <w:r w:rsidR="009B483B" w:rsidRPr="00A05473">
        <w:rPr>
          <w:rFonts w:ascii="Times New Roman" w:eastAsia="宋体" w:hAnsi="Times New Roman" w:cs="Times New Roman"/>
        </w:rPr>
        <w:t>为</w:t>
      </w:r>
      <w:r w:rsidR="009B483B" w:rsidRPr="00A05473">
        <w:rPr>
          <w:rFonts w:ascii="Times New Roman" w:eastAsia="宋体" w:hAnsi="Times New Roman" w:cs="Times New Roman"/>
        </w:rPr>
        <w:t>90</w:t>
      </w:r>
      <w:r w:rsidR="009B483B" w:rsidRPr="00A05473">
        <w:rPr>
          <w:rFonts w:ascii="Times New Roman" w:eastAsia="宋体" w:hAnsi="Times New Roman" w:cs="Times New Roman"/>
        </w:rPr>
        <w:t>万元。</w:t>
      </w:r>
    </w:p>
    <w:p w14:paraId="3EA10CF8" w14:textId="4265077F" w:rsidR="009B483B" w:rsidRPr="00A05473" w:rsidRDefault="009B483B" w:rsidP="0082784F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 xml:space="preserve">   </w:t>
      </w: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2</w:t>
      </w:r>
      <w:r w:rsidRPr="00A05473">
        <w:rPr>
          <w:rFonts w:ascii="Times New Roman" w:eastAsia="宋体" w:hAnsi="Times New Roman" w:cs="Times New Roman"/>
        </w:rPr>
        <w:t>）对应于</w:t>
      </w:r>
      <w:r w:rsidRPr="00A05473">
        <w:rPr>
          <w:rFonts w:ascii="Times New Roman" w:eastAsia="宋体" w:hAnsi="Times New Roman" w:cs="Times New Roman"/>
        </w:rPr>
        <w:t>95%</w:t>
      </w:r>
      <w:r w:rsidRPr="00A05473">
        <w:rPr>
          <w:rFonts w:ascii="Times New Roman" w:eastAsia="宋体" w:hAnsi="Times New Roman" w:cs="Times New Roman"/>
        </w:rPr>
        <w:t>的置信水平时，在</w:t>
      </w:r>
      <w:r w:rsidRPr="00A05473">
        <w:rPr>
          <w:rFonts w:ascii="Times New Roman" w:eastAsia="宋体" w:hAnsi="Times New Roman" w:cs="Times New Roman"/>
        </w:rPr>
        <w:t>5%</w:t>
      </w:r>
      <w:r w:rsidRPr="00A05473">
        <w:rPr>
          <w:rFonts w:ascii="Times New Roman" w:eastAsia="宋体" w:hAnsi="Times New Roman" w:cs="Times New Roman"/>
        </w:rPr>
        <w:t>的尾部分布中，有</w:t>
      </w:r>
      <w:r w:rsidRPr="00A05473">
        <w:rPr>
          <w:rFonts w:ascii="Times New Roman" w:eastAsia="宋体" w:hAnsi="Times New Roman" w:cs="Times New Roman"/>
        </w:rPr>
        <w:t>4%</w:t>
      </w:r>
      <w:r w:rsidRPr="00A05473">
        <w:rPr>
          <w:rFonts w:ascii="Times New Roman" w:eastAsia="宋体" w:hAnsi="Times New Roman" w:cs="Times New Roman"/>
        </w:rPr>
        <w:t>的概率损失</w:t>
      </w:r>
      <w:r w:rsidR="00FB2605" w:rsidRPr="00A05473">
        <w:rPr>
          <w:rFonts w:ascii="Times New Roman" w:eastAsia="宋体" w:hAnsi="Times New Roman" w:cs="Times New Roman"/>
        </w:rPr>
        <w:t>500</w:t>
      </w:r>
      <w:r w:rsidRPr="00A05473">
        <w:rPr>
          <w:rFonts w:ascii="Times New Roman" w:eastAsia="宋体" w:hAnsi="Times New Roman" w:cs="Times New Roman"/>
        </w:rPr>
        <w:t>万元，有</w:t>
      </w:r>
      <w:r w:rsidRPr="00A05473">
        <w:rPr>
          <w:rFonts w:ascii="Times New Roman" w:eastAsia="宋体" w:hAnsi="Times New Roman" w:cs="Times New Roman"/>
        </w:rPr>
        <w:t>1%</w:t>
      </w:r>
      <w:r w:rsidRPr="00A05473">
        <w:rPr>
          <w:rFonts w:ascii="Times New Roman" w:eastAsia="宋体" w:hAnsi="Times New Roman" w:cs="Times New Roman"/>
        </w:rPr>
        <w:t>的概率损失</w:t>
      </w:r>
      <w:r w:rsidRPr="00A05473">
        <w:rPr>
          <w:rFonts w:ascii="Times New Roman" w:eastAsia="宋体" w:hAnsi="Times New Roman" w:cs="Times New Roman"/>
        </w:rPr>
        <w:t>90</w:t>
      </w:r>
      <w:r w:rsidRPr="00A05473">
        <w:rPr>
          <w:rFonts w:ascii="Times New Roman" w:eastAsia="宋体" w:hAnsi="Times New Roman" w:cs="Times New Roman"/>
        </w:rPr>
        <w:t>万元，因此，任一项投资的预期损失是</w:t>
      </w:r>
      <w:r w:rsidR="00FB2605" w:rsidRPr="00A05473">
        <w:rPr>
          <w:rFonts w:ascii="Times New Roman" w:eastAsia="宋体" w:hAnsi="Times New Roman" w:cs="Times New Roman"/>
          <w:position w:val="-6"/>
        </w:rPr>
        <w:object w:dxaOrig="2400" w:dyaOrig="279" w14:anchorId="7286E692">
          <v:shape id="_x0000_i1027" type="#_x0000_t75" style="width:120.3pt;height:13.75pt" o:ole="">
            <v:imagedata r:id="rId12" o:title=""/>
          </v:shape>
          <o:OLEObject Type="Embed" ProgID="Equation.DSMT4" ShapeID="_x0000_i1027" DrawAspect="Content" ObjectID="_1787601825" r:id="rId13"/>
        </w:object>
      </w:r>
      <w:r w:rsidRPr="00A05473">
        <w:rPr>
          <w:rFonts w:ascii="Times New Roman" w:eastAsia="宋体" w:hAnsi="Times New Roman" w:cs="Times New Roman"/>
        </w:rPr>
        <w:t>万元。</w:t>
      </w:r>
    </w:p>
    <w:p w14:paraId="39BC25F9" w14:textId="7B1D4DD2" w:rsidR="006A4823" w:rsidRPr="00A05473" w:rsidRDefault="006A4823" w:rsidP="0082784F">
      <w:pPr>
        <w:pStyle w:val="a5"/>
        <w:adjustRightInd w:val="0"/>
        <w:snapToGrid w:val="0"/>
        <w:spacing w:line="360" w:lineRule="auto"/>
        <w:ind w:left="360" w:firstLineChars="0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3</w:t>
      </w:r>
      <w:r w:rsidRPr="00A05473">
        <w:rPr>
          <w:rFonts w:ascii="Times New Roman" w:eastAsia="宋体" w:hAnsi="Times New Roman" w:cs="Times New Roman"/>
        </w:rPr>
        <w:t>）将两项投资迭加到一起所产生的投资组合中有</w:t>
      </w:r>
      <w:r w:rsidRPr="00A05473">
        <w:rPr>
          <w:rFonts w:ascii="Times New Roman" w:eastAsia="宋体" w:hAnsi="Times New Roman" w:cs="Times New Roman"/>
        </w:rPr>
        <w:t>0.04*0.04=0.0016</w:t>
      </w:r>
      <w:r w:rsidRPr="00A05473">
        <w:rPr>
          <w:rFonts w:ascii="Times New Roman" w:eastAsia="宋体" w:hAnsi="Times New Roman" w:cs="Times New Roman"/>
        </w:rPr>
        <w:t>的概率损失</w:t>
      </w:r>
      <w:r w:rsidR="00BB3834" w:rsidRPr="00A05473">
        <w:rPr>
          <w:rFonts w:ascii="Times New Roman" w:eastAsia="宋体" w:hAnsi="Times New Roman" w:cs="Times New Roman"/>
        </w:rPr>
        <w:t>1000</w:t>
      </w:r>
      <w:r w:rsidRPr="00A05473">
        <w:rPr>
          <w:rFonts w:ascii="Times New Roman" w:eastAsia="宋体" w:hAnsi="Times New Roman" w:cs="Times New Roman"/>
        </w:rPr>
        <w:t>万元，有</w:t>
      </w:r>
      <w:r w:rsidRPr="00A05473">
        <w:rPr>
          <w:rFonts w:ascii="Times New Roman" w:eastAsia="宋体" w:hAnsi="Times New Roman" w:cs="Times New Roman"/>
        </w:rPr>
        <w:t>0.03*0.03=0.0009</w:t>
      </w:r>
      <w:r w:rsidRPr="00A05473">
        <w:rPr>
          <w:rFonts w:ascii="Times New Roman" w:eastAsia="宋体" w:hAnsi="Times New Roman" w:cs="Times New Roman"/>
        </w:rPr>
        <w:t>的概率损失</w:t>
      </w:r>
      <w:r w:rsidRPr="00A05473">
        <w:rPr>
          <w:rFonts w:ascii="Times New Roman" w:eastAsia="宋体" w:hAnsi="Times New Roman" w:cs="Times New Roman"/>
        </w:rPr>
        <w:t>180</w:t>
      </w:r>
      <w:r w:rsidRPr="00A05473">
        <w:rPr>
          <w:rFonts w:ascii="Times New Roman" w:eastAsia="宋体" w:hAnsi="Times New Roman" w:cs="Times New Roman"/>
        </w:rPr>
        <w:t>万元，有</w:t>
      </w:r>
      <w:r w:rsidRPr="00A05473">
        <w:rPr>
          <w:rFonts w:ascii="Times New Roman" w:eastAsia="宋体" w:hAnsi="Times New Roman" w:cs="Times New Roman"/>
        </w:rPr>
        <w:t>0.93*0.93=0.8649</w:t>
      </w:r>
      <w:r w:rsidRPr="00A05473">
        <w:rPr>
          <w:rFonts w:ascii="Times New Roman" w:eastAsia="宋体" w:hAnsi="Times New Roman" w:cs="Times New Roman"/>
        </w:rPr>
        <w:t>的概率盈利</w:t>
      </w:r>
      <w:r w:rsidRPr="00A05473">
        <w:rPr>
          <w:rFonts w:ascii="Times New Roman" w:eastAsia="宋体" w:hAnsi="Times New Roman" w:cs="Times New Roman"/>
        </w:rPr>
        <w:t>240</w:t>
      </w:r>
      <w:r w:rsidRPr="00A05473">
        <w:rPr>
          <w:rFonts w:ascii="Times New Roman" w:eastAsia="宋体" w:hAnsi="Times New Roman" w:cs="Times New Roman"/>
        </w:rPr>
        <w:t>万元，</w:t>
      </w:r>
      <w:r w:rsidR="00BB3834" w:rsidRPr="00A05473">
        <w:rPr>
          <w:rFonts w:ascii="Times New Roman" w:eastAsia="宋体" w:hAnsi="Times New Roman" w:cs="Times New Roman"/>
        </w:rPr>
        <w:t>有</w:t>
      </w:r>
      <w:r w:rsidR="00BB3834" w:rsidRPr="00A05473">
        <w:rPr>
          <w:rFonts w:ascii="Times New Roman" w:eastAsia="宋体" w:hAnsi="Times New Roman" w:cs="Times New Roman"/>
        </w:rPr>
        <w:t>2*0.04*0.03=0.0024</w:t>
      </w:r>
      <w:r w:rsidR="00BB3834" w:rsidRPr="00A05473">
        <w:rPr>
          <w:rFonts w:ascii="Times New Roman" w:eastAsia="宋体" w:hAnsi="Times New Roman" w:cs="Times New Roman"/>
        </w:rPr>
        <w:t>的概率损失</w:t>
      </w:r>
      <w:r w:rsidR="00BB3834" w:rsidRPr="00A05473">
        <w:rPr>
          <w:rFonts w:ascii="Times New Roman" w:eastAsia="宋体" w:hAnsi="Times New Roman" w:cs="Times New Roman"/>
        </w:rPr>
        <w:t>590</w:t>
      </w:r>
      <w:r w:rsidR="00BB3834" w:rsidRPr="00A05473">
        <w:rPr>
          <w:rFonts w:ascii="Times New Roman" w:eastAsia="宋体" w:hAnsi="Times New Roman" w:cs="Times New Roman"/>
        </w:rPr>
        <w:t>万元，有</w:t>
      </w:r>
      <w:r w:rsidR="00BB3834" w:rsidRPr="00A05473">
        <w:rPr>
          <w:rFonts w:ascii="Times New Roman" w:eastAsia="宋体" w:hAnsi="Times New Roman" w:cs="Times New Roman"/>
        </w:rPr>
        <w:t>2*0.04*0.93=0.0744</w:t>
      </w:r>
      <w:r w:rsidR="00BB3834" w:rsidRPr="00A05473">
        <w:rPr>
          <w:rFonts w:ascii="Times New Roman" w:eastAsia="宋体" w:hAnsi="Times New Roman" w:cs="Times New Roman"/>
        </w:rPr>
        <w:t>的概率损失</w:t>
      </w:r>
      <w:r w:rsidR="00BB3834" w:rsidRPr="00A05473">
        <w:rPr>
          <w:rFonts w:ascii="Times New Roman" w:eastAsia="宋体" w:hAnsi="Times New Roman" w:cs="Times New Roman"/>
        </w:rPr>
        <w:t>380</w:t>
      </w:r>
      <w:r w:rsidR="00BB3834" w:rsidRPr="00A05473">
        <w:rPr>
          <w:rFonts w:ascii="Times New Roman" w:eastAsia="宋体" w:hAnsi="Times New Roman" w:cs="Times New Roman"/>
        </w:rPr>
        <w:t>万元</w:t>
      </w:r>
      <w:r w:rsidR="00BB3834" w:rsidRPr="00A05473">
        <w:rPr>
          <w:rFonts w:ascii="Times New Roman" w:eastAsia="宋体" w:hAnsi="Times New Roman" w:cs="Times New Roman"/>
        </w:rPr>
        <w:t>.</w:t>
      </w:r>
      <w:r w:rsidR="00BB3834" w:rsidRPr="00A05473">
        <w:rPr>
          <w:rFonts w:ascii="Times New Roman" w:eastAsia="宋体" w:hAnsi="Times New Roman" w:cs="Times New Roman"/>
        </w:rPr>
        <w:t>有</w:t>
      </w:r>
      <w:r w:rsidR="00BB3834" w:rsidRPr="00A05473">
        <w:rPr>
          <w:rFonts w:ascii="Times New Roman" w:eastAsia="宋体" w:hAnsi="Times New Roman" w:cs="Times New Roman"/>
        </w:rPr>
        <w:t>2*0.03*0.93=0.0558</w:t>
      </w:r>
      <w:r w:rsidR="00BB3834" w:rsidRPr="00A05473">
        <w:rPr>
          <w:rFonts w:ascii="Times New Roman" w:eastAsia="宋体" w:hAnsi="Times New Roman" w:cs="Times New Roman"/>
        </w:rPr>
        <w:t>的概率盈利</w:t>
      </w:r>
      <w:r w:rsidR="00BB3834" w:rsidRPr="00A05473">
        <w:rPr>
          <w:rFonts w:ascii="Times New Roman" w:eastAsia="宋体" w:hAnsi="Times New Roman" w:cs="Times New Roman"/>
        </w:rPr>
        <w:t>30</w:t>
      </w:r>
      <w:r w:rsidR="00BB3834" w:rsidRPr="00A05473">
        <w:rPr>
          <w:rFonts w:ascii="Times New Roman" w:eastAsia="宋体" w:hAnsi="Times New Roman" w:cs="Times New Roman"/>
        </w:rPr>
        <w:t>万元。因此，该投资组合在</w:t>
      </w:r>
      <w:r w:rsidR="00BB3834" w:rsidRPr="00A05473">
        <w:rPr>
          <w:rFonts w:ascii="Times New Roman" w:eastAsia="宋体" w:hAnsi="Times New Roman" w:cs="Times New Roman"/>
        </w:rPr>
        <w:t>95%</w:t>
      </w:r>
      <w:r w:rsidR="00BB3834" w:rsidRPr="00A05473">
        <w:rPr>
          <w:rFonts w:ascii="Times New Roman" w:eastAsia="宋体" w:hAnsi="Times New Roman" w:cs="Times New Roman"/>
        </w:rPr>
        <w:t>的置信水平下，</w:t>
      </w:r>
      <w:proofErr w:type="spellStart"/>
      <w:r w:rsidR="00BB3834" w:rsidRPr="00A05473">
        <w:rPr>
          <w:rFonts w:ascii="Times New Roman" w:eastAsia="宋体" w:hAnsi="Times New Roman" w:cs="Times New Roman"/>
        </w:rPr>
        <w:t>VaR</w:t>
      </w:r>
      <w:proofErr w:type="spellEnd"/>
      <w:r w:rsidR="00BB3834" w:rsidRPr="00A05473">
        <w:rPr>
          <w:rFonts w:ascii="Times New Roman" w:eastAsia="宋体" w:hAnsi="Times New Roman" w:cs="Times New Roman"/>
        </w:rPr>
        <w:t>=380</w:t>
      </w:r>
      <w:r w:rsidR="00BB3834" w:rsidRPr="00A05473">
        <w:rPr>
          <w:rFonts w:ascii="Times New Roman" w:eastAsia="宋体" w:hAnsi="Times New Roman" w:cs="Times New Roman"/>
        </w:rPr>
        <w:t>万元，</w:t>
      </w:r>
      <w:r w:rsidR="00BB3834" w:rsidRPr="00A05473">
        <w:rPr>
          <w:rFonts w:ascii="Times New Roman" w:eastAsia="宋体" w:hAnsi="Times New Roman" w:cs="Times New Roman"/>
        </w:rPr>
        <w:t>ES=409.92</w:t>
      </w:r>
      <w:r w:rsidR="00BB3834" w:rsidRPr="00A05473">
        <w:rPr>
          <w:rFonts w:ascii="Times New Roman" w:eastAsia="宋体" w:hAnsi="Times New Roman" w:cs="Times New Roman"/>
        </w:rPr>
        <w:t>万。</w:t>
      </w:r>
    </w:p>
    <w:p w14:paraId="54EBF4DB" w14:textId="4E191C7C" w:rsidR="00BB3834" w:rsidRPr="00A05473" w:rsidRDefault="00BB3834" w:rsidP="0082784F">
      <w:pPr>
        <w:pStyle w:val="a5"/>
        <w:adjustRightInd w:val="0"/>
        <w:snapToGrid w:val="0"/>
        <w:spacing w:line="360" w:lineRule="auto"/>
        <w:ind w:left="360" w:firstLineChars="0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4</w:t>
      </w:r>
      <w:r w:rsidRPr="00A05473">
        <w:rPr>
          <w:rFonts w:ascii="Times New Roman" w:eastAsia="宋体" w:hAnsi="Times New Roman" w:cs="Times New Roman"/>
        </w:rPr>
        <w:t>）由于</w:t>
      </w:r>
      <w:r w:rsidRPr="00A05473">
        <w:rPr>
          <w:rFonts w:ascii="Times New Roman" w:eastAsia="宋体" w:hAnsi="Times New Roman" w:cs="Times New Roman"/>
        </w:rPr>
        <w:t>380&gt;180</w:t>
      </w:r>
      <w:r w:rsidRPr="00A05473">
        <w:rPr>
          <w:rFonts w:ascii="Times New Roman" w:eastAsia="宋体" w:hAnsi="Times New Roman" w:cs="Times New Roman"/>
        </w:rPr>
        <w:t>，因此</w:t>
      </w:r>
      <w:proofErr w:type="spellStart"/>
      <w:r w:rsidRPr="00A05473">
        <w:rPr>
          <w:rFonts w:ascii="Times New Roman" w:eastAsia="宋体" w:hAnsi="Times New Roman" w:cs="Times New Roman"/>
        </w:rPr>
        <w:t>VaR</w:t>
      </w:r>
      <w:proofErr w:type="spellEnd"/>
      <w:r w:rsidRPr="00A05473">
        <w:rPr>
          <w:rFonts w:ascii="Times New Roman" w:eastAsia="宋体" w:hAnsi="Times New Roman" w:cs="Times New Roman"/>
        </w:rPr>
        <w:t>不满足次可加性条件，</w:t>
      </w:r>
      <w:r w:rsidRPr="00A05473">
        <w:rPr>
          <w:rFonts w:ascii="Times New Roman" w:eastAsia="宋体" w:hAnsi="Times New Roman" w:cs="Times New Roman"/>
        </w:rPr>
        <w:t>409.92&lt;</w:t>
      </w:r>
      <w:r w:rsidR="00FB2605" w:rsidRPr="00A05473">
        <w:rPr>
          <w:rFonts w:ascii="Times New Roman" w:eastAsia="宋体" w:hAnsi="Times New Roman" w:cs="Times New Roman"/>
        </w:rPr>
        <w:t>836</w:t>
      </w:r>
      <w:r w:rsidR="00FB2605" w:rsidRPr="00A05473">
        <w:rPr>
          <w:rFonts w:ascii="Times New Roman" w:eastAsia="宋体" w:hAnsi="Times New Roman" w:cs="Times New Roman"/>
        </w:rPr>
        <w:t>，因此预期损失满足次可加性条件。</w:t>
      </w:r>
    </w:p>
    <w:p w14:paraId="3466A72D" w14:textId="0B6947E3" w:rsidR="00FB2605" w:rsidRPr="00A05473" w:rsidRDefault="00FB2605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3</w:t>
      </w:r>
      <w:r w:rsidRPr="00A05473">
        <w:rPr>
          <w:rFonts w:ascii="Times New Roman" w:eastAsia="宋体" w:hAnsi="Times New Roman" w:cs="Times New Roman"/>
        </w:rPr>
        <w:t>、答：</w:t>
      </w:r>
      <w:r w:rsidR="005F24DD" w:rsidRPr="00A05473">
        <w:rPr>
          <w:rFonts w:ascii="Times New Roman" w:eastAsia="宋体" w:hAnsi="Times New Roman" w:cs="Times New Roman"/>
        </w:rPr>
        <w:t>易得期望风险溢价为</w:t>
      </w:r>
      <w:r w:rsidR="005F24DD" w:rsidRPr="00A05473">
        <w:rPr>
          <w:rFonts w:ascii="Times New Roman" w:eastAsia="宋体" w:hAnsi="Times New Roman" w:cs="Times New Roman"/>
        </w:rPr>
        <w:t>280000</w:t>
      </w:r>
      <w:r w:rsidR="005F24DD" w:rsidRPr="00A05473">
        <w:rPr>
          <w:rFonts w:ascii="Times New Roman" w:eastAsia="宋体" w:hAnsi="Times New Roman" w:cs="Times New Roman"/>
        </w:rPr>
        <w:t>。</w:t>
      </w:r>
    </w:p>
    <w:p w14:paraId="1AF23121" w14:textId="7F09F895" w:rsidR="005F24DD" w:rsidRPr="00A05473" w:rsidRDefault="005F24DD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4</w:t>
      </w:r>
      <w:r w:rsidRPr="00A05473">
        <w:rPr>
          <w:rFonts w:ascii="Times New Roman" w:eastAsia="宋体" w:hAnsi="Times New Roman" w:cs="Times New Roman"/>
        </w:rPr>
        <w:t>、答：（</w:t>
      </w:r>
      <w:r w:rsidRPr="00A05473">
        <w:rPr>
          <w:rFonts w:ascii="Times New Roman" w:eastAsia="宋体" w:hAnsi="Times New Roman" w:cs="Times New Roman"/>
        </w:rPr>
        <w:t>1</w:t>
      </w:r>
      <w:r w:rsidRPr="00A05473">
        <w:rPr>
          <w:rFonts w:ascii="Times New Roman" w:eastAsia="宋体" w:hAnsi="Times New Roman" w:cs="Times New Roman"/>
        </w:rPr>
        <w:t>）股票</w:t>
      </w:r>
      <w:r w:rsidRPr="00A05473">
        <w:rPr>
          <w:rFonts w:ascii="Times New Roman" w:eastAsia="宋体" w:hAnsi="Times New Roman" w:cs="Times New Roman"/>
        </w:rPr>
        <w:t>X</w:t>
      </w:r>
      <w:r w:rsidRPr="00A05473">
        <w:rPr>
          <w:rFonts w:ascii="Times New Roman" w:eastAsia="宋体" w:hAnsi="Times New Roman" w:cs="Times New Roman"/>
        </w:rPr>
        <w:t>的期望收益率为</w:t>
      </w:r>
      <w:r w:rsidRPr="00A05473">
        <w:rPr>
          <w:rFonts w:ascii="Times New Roman" w:eastAsia="宋体" w:hAnsi="Times New Roman" w:cs="Times New Roman"/>
        </w:rPr>
        <w:t>0.1*</w:t>
      </w: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-16%</w:t>
      </w:r>
      <w:r w:rsidRPr="00A05473">
        <w:rPr>
          <w:rFonts w:ascii="Times New Roman" w:eastAsia="宋体" w:hAnsi="Times New Roman" w:cs="Times New Roman"/>
        </w:rPr>
        <w:t>）</w:t>
      </w:r>
      <w:r w:rsidRPr="00A05473">
        <w:rPr>
          <w:rFonts w:ascii="Times New Roman" w:eastAsia="宋体" w:hAnsi="Times New Roman" w:cs="Times New Roman"/>
        </w:rPr>
        <w:t>+0.7*14%+0.2*42%=16.6%</w:t>
      </w:r>
      <w:r w:rsidRPr="00A05473">
        <w:rPr>
          <w:rFonts w:ascii="Times New Roman" w:eastAsia="宋体" w:hAnsi="Times New Roman" w:cs="Times New Roman"/>
        </w:rPr>
        <w:t>，股票</w:t>
      </w:r>
      <w:r w:rsidRPr="00A05473">
        <w:rPr>
          <w:rFonts w:ascii="Times New Roman" w:eastAsia="宋体" w:hAnsi="Times New Roman" w:cs="Times New Roman"/>
        </w:rPr>
        <w:t>Y</w:t>
      </w:r>
      <w:r w:rsidRPr="00A05473">
        <w:rPr>
          <w:rFonts w:ascii="Times New Roman" w:eastAsia="宋体" w:hAnsi="Times New Roman" w:cs="Times New Roman"/>
        </w:rPr>
        <w:t>的期望收益率为</w:t>
      </w:r>
      <w:r w:rsidRPr="00A05473">
        <w:rPr>
          <w:rFonts w:ascii="Times New Roman" w:eastAsia="宋体" w:hAnsi="Times New Roman" w:cs="Times New Roman"/>
        </w:rPr>
        <w:t>0.1*</w:t>
      </w: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-22%</w:t>
      </w:r>
      <w:r w:rsidRPr="00A05473">
        <w:rPr>
          <w:rFonts w:ascii="Times New Roman" w:eastAsia="宋体" w:hAnsi="Times New Roman" w:cs="Times New Roman"/>
        </w:rPr>
        <w:t>）</w:t>
      </w:r>
      <w:r w:rsidRPr="00A05473">
        <w:rPr>
          <w:rFonts w:ascii="Times New Roman" w:eastAsia="宋体" w:hAnsi="Times New Roman" w:cs="Times New Roman"/>
        </w:rPr>
        <w:t>+0.7*25</w:t>
      </w:r>
      <w:r w:rsidR="002770A6" w:rsidRPr="00A05473">
        <w:rPr>
          <w:rFonts w:ascii="Times New Roman" w:eastAsia="宋体" w:hAnsi="Times New Roman" w:cs="Times New Roman"/>
        </w:rPr>
        <w:t>%</w:t>
      </w:r>
      <w:r w:rsidRPr="00A05473">
        <w:rPr>
          <w:rFonts w:ascii="Times New Roman" w:eastAsia="宋体" w:hAnsi="Times New Roman" w:cs="Times New Roman"/>
        </w:rPr>
        <w:t>+0.2*36%=</w:t>
      </w:r>
      <w:r w:rsidR="002770A6" w:rsidRPr="00A05473">
        <w:rPr>
          <w:rFonts w:ascii="Times New Roman" w:eastAsia="宋体" w:hAnsi="Times New Roman" w:cs="Times New Roman"/>
        </w:rPr>
        <w:t>16.6%</w:t>
      </w:r>
      <w:r w:rsidR="002770A6" w:rsidRPr="00A05473">
        <w:rPr>
          <w:rFonts w:ascii="Times New Roman" w:eastAsia="宋体" w:hAnsi="Times New Roman" w:cs="Times New Roman"/>
        </w:rPr>
        <w:t>。</w:t>
      </w:r>
    </w:p>
    <w:p w14:paraId="3C9276BF" w14:textId="7E0C739A" w:rsidR="002770A6" w:rsidRPr="00A05473" w:rsidRDefault="002770A6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2</w:t>
      </w:r>
      <w:r w:rsidRPr="00A05473">
        <w:rPr>
          <w:rFonts w:ascii="Times New Roman" w:eastAsia="宋体" w:hAnsi="Times New Roman" w:cs="Times New Roman"/>
        </w:rPr>
        <w:t>）股票</w:t>
      </w:r>
      <w:r w:rsidRPr="00A05473">
        <w:rPr>
          <w:rFonts w:ascii="Times New Roman" w:eastAsia="宋体" w:hAnsi="Times New Roman" w:cs="Times New Roman"/>
        </w:rPr>
        <w:t>X</w:t>
      </w:r>
      <w:r w:rsidRPr="00A05473">
        <w:rPr>
          <w:rFonts w:ascii="Times New Roman" w:eastAsia="宋体" w:hAnsi="Times New Roman" w:cs="Times New Roman"/>
        </w:rPr>
        <w:t>收益率的标准差</w:t>
      </w:r>
      <w:r w:rsidRPr="00A05473">
        <w:rPr>
          <w:rFonts w:ascii="Times New Roman" w:eastAsia="宋体" w:hAnsi="Times New Roman" w:cs="Times New Roman"/>
        </w:rPr>
        <w:t>=15.57</w:t>
      </w:r>
      <w:r w:rsidRPr="00A05473">
        <w:rPr>
          <w:rFonts w:ascii="Times New Roman" w:eastAsia="宋体" w:hAnsi="Times New Roman" w:cs="Times New Roman"/>
        </w:rPr>
        <w:t>，股票</w:t>
      </w:r>
      <w:r w:rsidRPr="00A05473">
        <w:rPr>
          <w:rFonts w:ascii="Times New Roman" w:eastAsia="宋体" w:hAnsi="Times New Roman" w:cs="Times New Roman"/>
        </w:rPr>
        <w:t>Y</w:t>
      </w:r>
      <w:r w:rsidRPr="00A05473">
        <w:rPr>
          <w:rFonts w:ascii="Times New Roman" w:eastAsia="宋体" w:hAnsi="Times New Roman" w:cs="Times New Roman"/>
        </w:rPr>
        <w:t>收益率的标准差</w:t>
      </w:r>
      <w:r w:rsidRPr="00A05473">
        <w:rPr>
          <w:rFonts w:ascii="Times New Roman" w:eastAsia="宋体" w:hAnsi="Times New Roman" w:cs="Times New Roman"/>
        </w:rPr>
        <w:t>=15.53</w:t>
      </w:r>
      <w:r w:rsidRPr="00A05473">
        <w:rPr>
          <w:rFonts w:ascii="Times New Roman" w:eastAsia="宋体" w:hAnsi="Times New Roman" w:cs="Times New Roman"/>
        </w:rPr>
        <w:t>。</w:t>
      </w:r>
    </w:p>
    <w:p w14:paraId="3EBBE32A" w14:textId="55D69F65" w:rsidR="002770A6" w:rsidRPr="00A05473" w:rsidRDefault="002770A6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（</w:t>
      </w:r>
      <w:r w:rsidRPr="00A05473">
        <w:rPr>
          <w:rFonts w:ascii="Times New Roman" w:eastAsia="宋体" w:hAnsi="Times New Roman" w:cs="Times New Roman"/>
        </w:rPr>
        <w:t>3</w:t>
      </w:r>
      <w:r w:rsidRPr="00A05473">
        <w:rPr>
          <w:rFonts w:ascii="Times New Roman" w:eastAsia="宋体" w:hAnsi="Times New Roman" w:cs="Times New Roman"/>
        </w:rPr>
        <w:t>）组合的期望收益率为</w:t>
      </w:r>
      <w:r w:rsidRPr="00A05473">
        <w:rPr>
          <w:rFonts w:ascii="Times New Roman" w:eastAsia="宋体" w:hAnsi="Times New Roman" w:cs="Times New Roman"/>
        </w:rPr>
        <w:t>22.5%</w:t>
      </w:r>
      <w:r w:rsidRPr="00A05473">
        <w:rPr>
          <w:rFonts w:ascii="Times New Roman" w:eastAsia="宋体" w:hAnsi="Times New Roman" w:cs="Times New Roman"/>
        </w:rPr>
        <w:t>，标准差为</w:t>
      </w:r>
      <w:r w:rsidRPr="00A05473">
        <w:rPr>
          <w:rFonts w:ascii="Times New Roman" w:eastAsia="宋体" w:hAnsi="Times New Roman" w:cs="Times New Roman"/>
        </w:rPr>
        <w:t>15.56</w:t>
      </w:r>
      <w:r w:rsidRPr="00A05473">
        <w:rPr>
          <w:rFonts w:ascii="Times New Roman" w:eastAsia="宋体" w:hAnsi="Times New Roman" w:cs="Times New Roman"/>
        </w:rPr>
        <w:t>。</w:t>
      </w:r>
    </w:p>
    <w:p w14:paraId="3885D078" w14:textId="6E9CF6CB" w:rsidR="009A59E5" w:rsidRPr="00A05473" w:rsidRDefault="002770A6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5</w:t>
      </w:r>
      <w:r w:rsidRPr="00A05473">
        <w:rPr>
          <w:rFonts w:ascii="Times New Roman" w:eastAsia="宋体" w:hAnsi="Times New Roman" w:cs="Times New Roman"/>
        </w:rPr>
        <w:t>、答：（</w:t>
      </w:r>
      <w:r w:rsidRPr="00A05473">
        <w:rPr>
          <w:rFonts w:ascii="Times New Roman" w:eastAsia="宋体" w:hAnsi="Times New Roman" w:cs="Times New Roman"/>
        </w:rPr>
        <w:t>1</w:t>
      </w:r>
      <w:r w:rsidRPr="00A05473">
        <w:rPr>
          <w:rFonts w:ascii="Times New Roman" w:eastAsia="宋体" w:hAnsi="Times New Roman" w:cs="Times New Roman"/>
        </w:rPr>
        <w:t>）相关系数为</w:t>
      </w:r>
      <w:r w:rsidRPr="00A05473">
        <w:rPr>
          <w:rFonts w:ascii="Times New Roman" w:eastAsia="宋体" w:hAnsi="Times New Roman" w:cs="Times New Roman"/>
        </w:rPr>
        <w:t>1</w:t>
      </w:r>
      <w:r w:rsidRPr="00A05473">
        <w:rPr>
          <w:rFonts w:ascii="Times New Roman" w:eastAsia="宋体" w:hAnsi="Times New Roman" w:cs="Times New Roman"/>
        </w:rPr>
        <w:t>时，组合的期望收益率为</w:t>
      </w:r>
      <w:r w:rsidR="009A59E5" w:rsidRPr="00A05473">
        <w:rPr>
          <w:rFonts w:ascii="Times New Roman" w:eastAsia="宋体" w:hAnsi="Times New Roman" w:cs="Times New Roman"/>
        </w:rPr>
        <w:t>17.2%</w:t>
      </w:r>
      <w:r w:rsidR="009A59E5" w:rsidRPr="00A05473">
        <w:rPr>
          <w:rFonts w:ascii="Times New Roman" w:eastAsia="宋体" w:hAnsi="Times New Roman" w:cs="Times New Roman"/>
        </w:rPr>
        <w:t>，方差为</w:t>
      </w:r>
      <w:r w:rsidR="009A59E5" w:rsidRPr="00A05473">
        <w:rPr>
          <w:rFonts w:ascii="Times New Roman" w:eastAsia="宋体" w:hAnsi="Times New Roman" w:cs="Times New Roman"/>
        </w:rPr>
        <w:t>0.133</w:t>
      </w:r>
      <w:r w:rsidR="009A59E5" w:rsidRPr="00A05473">
        <w:rPr>
          <w:rFonts w:ascii="Times New Roman" w:eastAsia="宋体" w:hAnsi="Times New Roman" w:cs="Times New Roman"/>
        </w:rPr>
        <w:t>，（</w:t>
      </w:r>
      <w:r w:rsidR="009A59E5" w:rsidRPr="00A05473">
        <w:rPr>
          <w:rFonts w:ascii="Times New Roman" w:eastAsia="宋体" w:hAnsi="Times New Roman" w:cs="Times New Roman"/>
        </w:rPr>
        <w:t>2</w:t>
      </w:r>
      <w:r w:rsidR="009A59E5" w:rsidRPr="00A05473">
        <w:rPr>
          <w:rFonts w:ascii="Times New Roman" w:eastAsia="宋体" w:hAnsi="Times New Roman" w:cs="Times New Roman"/>
        </w:rPr>
        <w:t>）相关系数为</w:t>
      </w:r>
      <w:r w:rsidR="009A59E5" w:rsidRPr="00A05473">
        <w:rPr>
          <w:rFonts w:ascii="Times New Roman" w:eastAsia="宋体" w:hAnsi="Times New Roman" w:cs="Times New Roman"/>
        </w:rPr>
        <w:t>0</w:t>
      </w:r>
      <w:r w:rsidR="009A59E5" w:rsidRPr="00A05473">
        <w:rPr>
          <w:rFonts w:ascii="Times New Roman" w:eastAsia="宋体" w:hAnsi="Times New Roman" w:cs="Times New Roman"/>
        </w:rPr>
        <w:t>时，组合的期望收益率为</w:t>
      </w:r>
      <w:r w:rsidR="009A59E5" w:rsidRPr="00A05473">
        <w:rPr>
          <w:rFonts w:ascii="Times New Roman" w:eastAsia="宋体" w:hAnsi="Times New Roman" w:cs="Times New Roman"/>
        </w:rPr>
        <w:t>17.2%</w:t>
      </w:r>
      <w:r w:rsidR="009A59E5" w:rsidRPr="00A05473">
        <w:rPr>
          <w:rFonts w:ascii="Times New Roman" w:eastAsia="宋体" w:hAnsi="Times New Roman" w:cs="Times New Roman"/>
        </w:rPr>
        <w:t>，方差为</w:t>
      </w:r>
      <w:r w:rsidR="009A59E5" w:rsidRPr="00A05473">
        <w:rPr>
          <w:rFonts w:ascii="Times New Roman" w:eastAsia="宋体" w:hAnsi="Times New Roman" w:cs="Times New Roman"/>
        </w:rPr>
        <w:t>0.079</w:t>
      </w:r>
      <w:r w:rsidR="009A59E5" w:rsidRPr="00A05473">
        <w:rPr>
          <w:rFonts w:ascii="Times New Roman" w:eastAsia="宋体" w:hAnsi="Times New Roman" w:cs="Times New Roman"/>
        </w:rPr>
        <w:t>，（</w:t>
      </w:r>
      <w:r w:rsidR="009A59E5" w:rsidRPr="00A05473">
        <w:rPr>
          <w:rFonts w:ascii="Times New Roman" w:eastAsia="宋体" w:hAnsi="Times New Roman" w:cs="Times New Roman"/>
        </w:rPr>
        <w:t>3</w:t>
      </w:r>
      <w:r w:rsidR="009A59E5" w:rsidRPr="00A05473">
        <w:rPr>
          <w:rFonts w:ascii="Times New Roman" w:eastAsia="宋体" w:hAnsi="Times New Roman" w:cs="Times New Roman"/>
        </w:rPr>
        <w:t>）相关系数为</w:t>
      </w:r>
      <w:r w:rsidR="009A59E5" w:rsidRPr="00A05473">
        <w:rPr>
          <w:rFonts w:ascii="Times New Roman" w:eastAsia="宋体" w:hAnsi="Times New Roman" w:cs="Times New Roman"/>
        </w:rPr>
        <w:t>-1</w:t>
      </w:r>
      <w:r w:rsidR="009A59E5" w:rsidRPr="00A05473">
        <w:rPr>
          <w:rFonts w:ascii="Times New Roman" w:eastAsia="宋体" w:hAnsi="Times New Roman" w:cs="Times New Roman"/>
        </w:rPr>
        <w:t>时，组合的期望收益率为</w:t>
      </w:r>
      <w:r w:rsidR="009A59E5" w:rsidRPr="00A05473">
        <w:rPr>
          <w:rFonts w:ascii="Times New Roman" w:eastAsia="宋体" w:hAnsi="Times New Roman" w:cs="Times New Roman"/>
        </w:rPr>
        <w:t>17.2%</w:t>
      </w:r>
      <w:r w:rsidR="009A59E5" w:rsidRPr="00A05473">
        <w:rPr>
          <w:rFonts w:ascii="Times New Roman" w:eastAsia="宋体" w:hAnsi="Times New Roman" w:cs="Times New Roman"/>
        </w:rPr>
        <w:t>，方差为</w:t>
      </w:r>
      <w:r w:rsidR="009A59E5" w:rsidRPr="00A05473">
        <w:rPr>
          <w:rFonts w:ascii="Times New Roman" w:eastAsia="宋体" w:hAnsi="Times New Roman" w:cs="Times New Roman"/>
        </w:rPr>
        <w:t>0.024.</w:t>
      </w:r>
    </w:p>
    <w:p w14:paraId="009B5FF8" w14:textId="1DFF4AB4" w:rsidR="009A59E5" w:rsidRPr="00A05473" w:rsidRDefault="0052388E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6</w:t>
      </w:r>
      <w:r w:rsidRPr="00A05473">
        <w:rPr>
          <w:rFonts w:ascii="Times New Roman" w:eastAsia="宋体" w:hAnsi="Times New Roman" w:cs="Times New Roman"/>
        </w:rPr>
        <w:t>、</w:t>
      </w:r>
      <w:r w:rsidR="00A56906" w:rsidRPr="00A05473">
        <w:rPr>
          <w:rFonts w:ascii="Times New Roman" w:eastAsia="宋体" w:hAnsi="Times New Roman" w:cs="Times New Roman"/>
        </w:rPr>
        <w:t>答：先求出最小方差的投资比例：</w:t>
      </w:r>
      <w:r w:rsidR="00A56906" w:rsidRPr="00A05473">
        <w:rPr>
          <w:rFonts w:ascii="Times New Roman" w:eastAsia="宋体" w:hAnsi="Times New Roman" w:cs="Times New Roman"/>
        </w:rPr>
        <w:t>A</w:t>
      </w:r>
      <w:r w:rsidR="00A56906" w:rsidRPr="00A05473">
        <w:rPr>
          <w:rFonts w:ascii="Times New Roman" w:eastAsia="宋体" w:hAnsi="Times New Roman" w:cs="Times New Roman"/>
        </w:rPr>
        <w:t>投资</w:t>
      </w:r>
      <w:r w:rsidR="00A56906" w:rsidRPr="00A05473">
        <w:rPr>
          <w:rFonts w:ascii="Times New Roman" w:eastAsia="宋体" w:hAnsi="Times New Roman" w:cs="Times New Roman"/>
        </w:rPr>
        <w:t>22.88%</w:t>
      </w:r>
      <w:r w:rsidR="00A56906" w:rsidRPr="00A05473">
        <w:rPr>
          <w:rFonts w:ascii="Times New Roman" w:eastAsia="宋体" w:hAnsi="Times New Roman" w:cs="Times New Roman"/>
        </w:rPr>
        <w:t>，</w:t>
      </w:r>
      <w:r w:rsidR="00A56906" w:rsidRPr="00A05473">
        <w:rPr>
          <w:rFonts w:ascii="Times New Roman" w:eastAsia="宋体" w:hAnsi="Times New Roman" w:cs="Times New Roman"/>
        </w:rPr>
        <w:t>B</w:t>
      </w:r>
      <w:r w:rsidR="00A56906" w:rsidRPr="00A05473">
        <w:rPr>
          <w:rFonts w:ascii="Times New Roman" w:eastAsia="宋体" w:hAnsi="Times New Roman" w:cs="Times New Roman"/>
        </w:rPr>
        <w:t>投资</w:t>
      </w:r>
      <w:r w:rsidR="000B3EDB" w:rsidRPr="00A05473">
        <w:rPr>
          <w:rFonts w:ascii="Times New Roman" w:eastAsia="宋体" w:hAnsi="Times New Roman" w:cs="Times New Roman"/>
        </w:rPr>
        <w:t>77.12%</w:t>
      </w:r>
      <w:r w:rsidR="000B3EDB" w:rsidRPr="00A05473">
        <w:rPr>
          <w:rFonts w:ascii="Times New Roman" w:eastAsia="宋体" w:hAnsi="Times New Roman" w:cs="Times New Roman"/>
        </w:rPr>
        <w:t>。易得该组合期望收益为</w:t>
      </w:r>
      <w:r w:rsidR="000B3EDB" w:rsidRPr="00A05473">
        <w:rPr>
          <w:rFonts w:ascii="Times New Roman" w:eastAsia="宋体" w:hAnsi="Times New Roman" w:cs="Times New Roman"/>
        </w:rPr>
        <w:t>19.12%</w:t>
      </w:r>
      <w:r w:rsidR="000B3EDB" w:rsidRPr="00A05473">
        <w:rPr>
          <w:rFonts w:ascii="Times New Roman" w:eastAsia="宋体" w:hAnsi="Times New Roman" w:cs="Times New Roman"/>
        </w:rPr>
        <w:t>。</w:t>
      </w:r>
    </w:p>
    <w:p w14:paraId="65E19635" w14:textId="075B01F8" w:rsidR="000B3EDB" w:rsidRPr="00A05473" w:rsidRDefault="000B3EDB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7</w:t>
      </w:r>
      <w:r w:rsidRPr="00A05473">
        <w:rPr>
          <w:rFonts w:ascii="Times New Roman" w:eastAsia="宋体" w:hAnsi="Times New Roman" w:cs="Times New Roman"/>
        </w:rPr>
        <w:t>、答：该组合期望收益率为</w:t>
      </w:r>
      <w:r w:rsidRPr="00A05473">
        <w:rPr>
          <w:rFonts w:ascii="Times New Roman" w:eastAsia="宋体" w:hAnsi="Times New Roman" w:cs="Times New Roman"/>
        </w:rPr>
        <w:t>27%</w:t>
      </w:r>
      <w:r w:rsidRPr="00A05473">
        <w:rPr>
          <w:rFonts w:ascii="Times New Roman" w:eastAsia="宋体" w:hAnsi="Times New Roman" w:cs="Times New Roman"/>
        </w:rPr>
        <w:t>。</w:t>
      </w:r>
    </w:p>
    <w:p w14:paraId="4967425D" w14:textId="413F4C3C" w:rsidR="000B3EDB" w:rsidRPr="00A05473" w:rsidRDefault="000B3EDB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8</w:t>
      </w:r>
      <w:r w:rsidRPr="00A05473">
        <w:rPr>
          <w:rFonts w:ascii="Times New Roman" w:eastAsia="宋体" w:hAnsi="Times New Roman" w:cs="Times New Roman"/>
        </w:rPr>
        <w:t>、答：（</w:t>
      </w:r>
      <w:r w:rsidRPr="00A05473">
        <w:rPr>
          <w:rFonts w:ascii="Times New Roman" w:eastAsia="宋体" w:hAnsi="Times New Roman" w:cs="Times New Roman"/>
        </w:rPr>
        <w:t>1</w:t>
      </w:r>
      <w:r w:rsidRPr="00A05473">
        <w:rPr>
          <w:rFonts w:ascii="Times New Roman" w:eastAsia="宋体" w:hAnsi="Times New Roman" w:cs="Times New Roman"/>
        </w:rPr>
        <w:t>）</w:t>
      </w:r>
      <w:r w:rsidRPr="00A05473">
        <w:rPr>
          <w:rFonts w:ascii="Times New Roman" w:eastAsia="宋体" w:hAnsi="Times New Roman" w:cs="Times New Roman"/>
        </w:rPr>
        <w:t>AC</w:t>
      </w:r>
      <w:r w:rsidR="007220E0" w:rsidRPr="00A05473">
        <w:rPr>
          <w:rFonts w:ascii="Times New Roman" w:eastAsia="宋体" w:hAnsi="Times New Roman" w:cs="Times New Roman"/>
        </w:rPr>
        <w:t>组合的相关程度更低，故该组合能够获得更多的多样化好处。</w:t>
      </w:r>
      <w:r w:rsidR="007220E0" w:rsidRPr="00A05473">
        <w:rPr>
          <w:rFonts w:ascii="Times New Roman" w:eastAsia="宋体" w:hAnsi="Times New Roman" w:cs="Times New Roman"/>
        </w:rPr>
        <w:t>(2)</w:t>
      </w:r>
      <w:r w:rsidR="007220E0" w:rsidRPr="00A05473">
        <w:rPr>
          <w:rFonts w:ascii="Times New Roman" w:eastAsia="宋体" w:hAnsi="Times New Roman" w:cs="Times New Roman"/>
        </w:rPr>
        <w:t>略。（</w:t>
      </w:r>
      <w:r w:rsidR="007220E0" w:rsidRPr="00A05473">
        <w:rPr>
          <w:rFonts w:ascii="Times New Roman" w:eastAsia="宋体" w:hAnsi="Times New Roman" w:cs="Times New Roman"/>
        </w:rPr>
        <w:t>3</w:t>
      </w:r>
      <w:r w:rsidR="007220E0" w:rsidRPr="00A05473">
        <w:rPr>
          <w:rFonts w:ascii="Times New Roman" w:eastAsia="宋体" w:hAnsi="Times New Roman" w:cs="Times New Roman"/>
        </w:rPr>
        <w:t>）</w:t>
      </w:r>
      <w:proofErr w:type="gramStart"/>
      <w:r w:rsidR="007220E0" w:rsidRPr="00A05473">
        <w:rPr>
          <w:rFonts w:ascii="Times New Roman" w:eastAsia="宋体" w:hAnsi="Times New Roman" w:cs="Times New Roman"/>
        </w:rPr>
        <w:t>由风险</w:t>
      </w:r>
      <w:proofErr w:type="gramEnd"/>
      <w:r w:rsidR="007220E0" w:rsidRPr="00A05473">
        <w:rPr>
          <w:rFonts w:ascii="Times New Roman" w:eastAsia="宋体" w:hAnsi="Times New Roman" w:cs="Times New Roman"/>
        </w:rPr>
        <w:t>/</w:t>
      </w:r>
      <w:r w:rsidR="007220E0" w:rsidRPr="00A05473">
        <w:rPr>
          <w:rFonts w:ascii="Times New Roman" w:eastAsia="宋体" w:hAnsi="Times New Roman" w:cs="Times New Roman"/>
        </w:rPr>
        <w:t>收益图可看出</w:t>
      </w:r>
      <w:r w:rsidR="007220E0" w:rsidRPr="00A05473">
        <w:rPr>
          <w:rFonts w:ascii="Times New Roman" w:eastAsia="宋体" w:hAnsi="Times New Roman" w:cs="Times New Roman"/>
        </w:rPr>
        <w:t>AB</w:t>
      </w:r>
      <w:r w:rsidR="007220E0" w:rsidRPr="00A05473">
        <w:rPr>
          <w:rFonts w:ascii="Times New Roman" w:eastAsia="宋体" w:hAnsi="Times New Roman" w:cs="Times New Roman"/>
        </w:rPr>
        <w:t>中任</w:t>
      </w:r>
      <w:proofErr w:type="gramStart"/>
      <w:r w:rsidR="007220E0" w:rsidRPr="00A05473">
        <w:rPr>
          <w:rFonts w:ascii="Times New Roman" w:eastAsia="宋体" w:hAnsi="Times New Roman" w:cs="Times New Roman"/>
        </w:rPr>
        <w:t>一</w:t>
      </w:r>
      <w:proofErr w:type="gramEnd"/>
      <w:r w:rsidR="007220E0" w:rsidRPr="00A05473">
        <w:rPr>
          <w:rFonts w:ascii="Times New Roman" w:eastAsia="宋体" w:hAnsi="Times New Roman" w:cs="Times New Roman"/>
        </w:rPr>
        <w:t>组合都不优于</w:t>
      </w:r>
      <w:r w:rsidR="007220E0" w:rsidRPr="00A05473">
        <w:rPr>
          <w:rFonts w:ascii="Times New Roman" w:eastAsia="宋体" w:hAnsi="Times New Roman" w:cs="Times New Roman"/>
        </w:rPr>
        <w:t>AC</w:t>
      </w:r>
      <w:r w:rsidR="007220E0" w:rsidRPr="00A05473">
        <w:rPr>
          <w:rFonts w:ascii="Times New Roman" w:eastAsia="宋体" w:hAnsi="Times New Roman" w:cs="Times New Roman"/>
        </w:rPr>
        <w:t>。</w:t>
      </w:r>
    </w:p>
    <w:p w14:paraId="345C6DF1" w14:textId="63FEEF6E" w:rsidR="007220E0" w:rsidRPr="00A05473" w:rsidRDefault="007220E0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9</w:t>
      </w:r>
      <w:r w:rsidRPr="00A05473">
        <w:rPr>
          <w:rFonts w:ascii="Times New Roman" w:eastAsia="宋体" w:hAnsi="Times New Roman" w:cs="Times New Roman"/>
        </w:rPr>
        <w:t>、答：通过确定该组合的贝塔系数为</w:t>
      </w:r>
      <w:r w:rsidRPr="00A05473">
        <w:rPr>
          <w:rFonts w:ascii="Times New Roman" w:eastAsia="宋体" w:hAnsi="Times New Roman" w:cs="Times New Roman"/>
        </w:rPr>
        <w:t>2.19</w:t>
      </w:r>
      <w:r w:rsidRPr="00A05473">
        <w:rPr>
          <w:rFonts w:ascii="Times New Roman" w:eastAsia="宋体" w:hAnsi="Times New Roman" w:cs="Times New Roman"/>
        </w:rPr>
        <w:t>，易得该组合风险溢价率为</w:t>
      </w:r>
      <w:r w:rsidRPr="00A05473">
        <w:rPr>
          <w:rFonts w:ascii="Times New Roman" w:eastAsia="宋体" w:hAnsi="Times New Roman" w:cs="Times New Roman"/>
        </w:rPr>
        <w:t>10.95%</w:t>
      </w:r>
      <w:r w:rsidRPr="00A05473">
        <w:rPr>
          <w:rFonts w:ascii="Times New Roman" w:eastAsia="宋体" w:hAnsi="Times New Roman" w:cs="Times New Roman"/>
        </w:rPr>
        <w:t>。</w:t>
      </w:r>
    </w:p>
    <w:p w14:paraId="463440C7" w14:textId="09B347D3" w:rsidR="007220E0" w:rsidRPr="00A05473" w:rsidRDefault="007220E0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10</w:t>
      </w:r>
      <w:r w:rsidR="009D28C0" w:rsidRPr="00A05473">
        <w:rPr>
          <w:rFonts w:ascii="Times New Roman" w:eastAsia="宋体" w:hAnsi="Times New Roman" w:cs="Times New Roman"/>
        </w:rPr>
        <w:t>、答：因为</w:t>
      </w:r>
      <w:r w:rsidR="009D28C0" w:rsidRPr="00A05473">
        <w:rPr>
          <w:rFonts w:ascii="Times New Roman" w:eastAsia="宋体" w:hAnsi="Times New Roman" w:cs="Times New Roman"/>
        </w:rPr>
        <w:t>ln10&gt;0.8*ln(5)+0.2*ln(30),</w:t>
      </w:r>
      <w:r w:rsidR="009D28C0" w:rsidRPr="00A05473">
        <w:rPr>
          <w:rFonts w:ascii="Times New Roman" w:eastAsia="宋体" w:hAnsi="Times New Roman" w:cs="Times New Roman"/>
        </w:rPr>
        <w:t>可判断初投资者是风险厌恶者，又</w:t>
      </w:r>
      <w:r w:rsidR="009D28C0" w:rsidRPr="00A05473">
        <w:rPr>
          <w:rFonts w:ascii="Times New Roman" w:eastAsia="宋体" w:hAnsi="Times New Roman" w:cs="Times New Roman"/>
        </w:rPr>
        <w:t>0.8*ln(5)+0.2*ln(30)=ln(7.1548)</w:t>
      </w:r>
      <w:r w:rsidR="009D28C0" w:rsidRPr="00A05473">
        <w:rPr>
          <w:rFonts w:ascii="Times New Roman" w:eastAsia="宋体" w:hAnsi="Times New Roman" w:cs="Times New Roman"/>
        </w:rPr>
        <w:t>，故确定性等值（</w:t>
      </w:r>
      <w:r w:rsidR="009D28C0" w:rsidRPr="00A05473">
        <w:rPr>
          <w:rFonts w:ascii="Times New Roman" w:eastAsia="宋体" w:hAnsi="Times New Roman" w:cs="Times New Roman"/>
        </w:rPr>
        <w:t>CE</w:t>
      </w:r>
      <w:r w:rsidR="009D28C0" w:rsidRPr="00A05473">
        <w:rPr>
          <w:rFonts w:ascii="Times New Roman" w:eastAsia="宋体" w:hAnsi="Times New Roman" w:cs="Times New Roman"/>
        </w:rPr>
        <w:t>）为</w:t>
      </w:r>
      <w:r w:rsidR="009D28C0" w:rsidRPr="00A05473">
        <w:rPr>
          <w:rFonts w:ascii="Times New Roman" w:eastAsia="宋体" w:hAnsi="Times New Roman" w:cs="Times New Roman"/>
        </w:rPr>
        <w:t>7.1548</w:t>
      </w:r>
      <w:r w:rsidR="009D28C0" w:rsidRPr="00A05473">
        <w:rPr>
          <w:rFonts w:ascii="Times New Roman" w:eastAsia="宋体" w:hAnsi="Times New Roman" w:cs="Times New Roman"/>
        </w:rPr>
        <w:t>，而罚金为</w:t>
      </w:r>
      <w:r w:rsidR="009D28C0" w:rsidRPr="00A05473">
        <w:rPr>
          <w:rFonts w:ascii="Times New Roman" w:eastAsia="宋体" w:hAnsi="Times New Roman" w:cs="Times New Roman"/>
        </w:rPr>
        <w:t>2.8452</w:t>
      </w:r>
      <w:r w:rsidR="009D28C0" w:rsidRPr="00A05473">
        <w:rPr>
          <w:rFonts w:ascii="Times New Roman" w:eastAsia="宋体" w:hAnsi="Times New Roman" w:cs="Times New Roman"/>
        </w:rPr>
        <w:t>元（</w:t>
      </w:r>
      <w:r w:rsidR="009D28C0" w:rsidRPr="00A05473">
        <w:rPr>
          <w:rFonts w:ascii="Times New Roman" w:eastAsia="宋体" w:hAnsi="Times New Roman" w:cs="Times New Roman"/>
        </w:rPr>
        <w:t>10-CE</w:t>
      </w:r>
      <w:r w:rsidR="009D28C0" w:rsidRPr="00A05473">
        <w:rPr>
          <w:rFonts w:ascii="Times New Roman" w:eastAsia="宋体" w:hAnsi="Times New Roman" w:cs="Times New Roman"/>
        </w:rPr>
        <w:t>）。</w:t>
      </w:r>
    </w:p>
    <w:p w14:paraId="4A9A9818" w14:textId="77777777" w:rsidR="004A53FF" w:rsidRPr="00A05473" w:rsidRDefault="009D28C0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t>11</w:t>
      </w:r>
      <w:r w:rsidRPr="00A05473">
        <w:rPr>
          <w:rFonts w:ascii="Times New Roman" w:eastAsia="宋体" w:hAnsi="Times New Roman" w:cs="Times New Roman"/>
        </w:rPr>
        <w:t>、答：根据</w:t>
      </w:r>
      <w:r w:rsidRPr="00A05473">
        <w:rPr>
          <w:rFonts w:ascii="Times New Roman" w:eastAsia="宋体" w:hAnsi="Times New Roman" w:cs="Times New Roman"/>
        </w:rPr>
        <w:t>CAPM</w:t>
      </w:r>
      <w:r w:rsidRPr="00A05473">
        <w:rPr>
          <w:rFonts w:ascii="Times New Roman" w:eastAsia="宋体" w:hAnsi="Times New Roman" w:cs="Times New Roman"/>
        </w:rPr>
        <w:t>模型，有</w:t>
      </w:r>
      <w:r w:rsidR="004A53FF" w:rsidRPr="00A05473">
        <w:rPr>
          <w:rFonts w:ascii="Times New Roman" w:eastAsia="宋体" w:hAnsi="Times New Roman" w:cs="Times New Roman"/>
          <w:position w:val="-14"/>
        </w:rPr>
        <w:object w:dxaOrig="3480" w:dyaOrig="380" w14:anchorId="014DFBD0">
          <v:shape id="_x0000_i1028" type="#_x0000_t75" style="width:173.95pt;height:18.75pt" o:ole="">
            <v:imagedata r:id="rId14" o:title=""/>
          </v:shape>
          <o:OLEObject Type="Embed" ProgID="Equation.DSMT4" ShapeID="_x0000_i1028" DrawAspect="Content" ObjectID="_1787601826" r:id="rId15"/>
        </w:object>
      </w:r>
      <w:r w:rsidR="004A53FF" w:rsidRPr="00A05473">
        <w:rPr>
          <w:rFonts w:ascii="Times New Roman" w:eastAsia="宋体" w:hAnsi="Times New Roman" w:cs="Times New Roman"/>
        </w:rPr>
        <w:t>，</w:t>
      </w:r>
    </w:p>
    <w:p w14:paraId="1C6F0A32" w14:textId="058140AB" w:rsidR="009A59E5" w:rsidRPr="00A05473" w:rsidRDefault="004A53FF" w:rsidP="0082784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  <w:position w:val="-14"/>
        </w:rPr>
        <w:object w:dxaOrig="3760" w:dyaOrig="380" w14:anchorId="1B15E39E">
          <v:shape id="_x0000_i1029" type="#_x0000_t75" style="width:187.7pt;height:18.75pt" o:ole="">
            <v:imagedata r:id="rId16" o:title=""/>
          </v:shape>
          <o:OLEObject Type="Embed" ProgID="Equation.DSMT4" ShapeID="_x0000_i1029" DrawAspect="Content" ObjectID="_1787601827" r:id="rId17"/>
        </w:object>
      </w:r>
      <w:r w:rsidRPr="00A05473">
        <w:rPr>
          <w:rFonts w:ascii="Times New Roman" w:eastAsia="宋体" w:hAnsi="Times New Roman" w:cs="Times New Roman"/>
        </w:rPr>
        <w:t>，两只股票存在套利机会。</w:t>
      </w:r>
    </w:p>
    <w:p w14:paraId="62FA8725" w14:textId="4E43AB96" w:rsidR="004A53FF" w:rsidRPr="00A05473" w:rsidRDefault="004A53FF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</w:rPr>
        <w:lastRenderedPageBreak/>
        <w:t>12</w:t>
      </w:r>
      <w:r w:rsidRPr="00A05473">
        <w:rPr>
          <w:rFonts w:ascii="Times New Roman" w:eastAsia="宋体" w:hAnsi="Times New Roman" w:cs="Times New Roman"/>
        </w:rPr>
        <w:t>、答：根据不变增长估价模型，</w:t>
      </w:r>
      <w:r w:rsidR="00B20E31" w:rsidRPr="00A05473">
        <w:rPr>
          <w:rFonts w:ascii="Times New Roman" w:eastAsia="宋体" w:hAnsi="Times New Roman" w:cs="Times New Roman"/>
          <w:position w:val="-24"/>
        </w:rPr>
        <w:object w:dxaOrig="2760" w:dyaOrig="620" w14:anchorId="793CF0FD">
          <v:shape id="_x0000_i1030" type="#_x0000_t75" style="width:137.75pt;height:30.8pt" o:ole="">
            <v:imagedata r:id="rId18" o:title=""/>
          </v:shape>
          <o:OLEObject Type="Embed" ProgID="Equation.DSMT4" ShapeID="_x0000_i1030" DrawAspect="Content" ObjectID="_1787601828" r:id="rId19"/>
        </w:object>
      </w:r>
      <w:r w:rsidR="00B20E31" w:rsidRPr="00A05473">
        <w:rPr>
          <w:rFonts w:ascii="Times New Roman" w:eastAsia="宋体" w:hAnsi="Times New Roman" w:cs="Times New Roman"/>
        </w:rPr>
        <w:t>，根据证券市场线有：</w:t>
      </w:r>
    </w:p>
    <w:p w14:paraId="151A66C0" w14:textId="0E943A47" w:rsidR="00B20E31" w:rsidRPr="00A05473" w:rsidRDefault="00B20E31" w:rsidP="0082784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05473">
        <w:rPr>
          <w:rFonts w:ascii="Times New Roman" w:eastAsia="宋体" w:hAnsi="Times New Roman" w:cs="Times New Roman"/>
          <w:position w:val="-14"/>
        </w:rPr>
        <w:object w:dxaOrig="4640" w:dyaOrig="380" w14:anchorId="4116611D">
          <v:shape id="_x0000_i1031" type="#_x0000_t75" style="width:231.8pt;height:18.75pt" o:ole="">
            <v:imagedata r:id="rId20" o:title=""/>
          </v:shape>
          <o:OLEObject Type="Embed" ProgID="Equation.DSMT4" ShapeID="_x0000_i1031" DrawAspect="Content" ObjectID="_1787601829" r:id="rId21"/>
        </w:object>
      </w:r>
      <w:r w:rsidRPr="00A05473">
        <w:rPr>
          <w:rFonts w:ascii="Times New Roman" w:eastAsia="宋体" w:hAnsi="Times New Roman" w:cs="Times New Roman"/>
        </w:rPr>
        <w:t>，代入不变增长模型易得公司股票价值为</w:t>
      </w:r>
      <w:r w:rsidRPr="00A05473">
        <w:rPr>
          <w:rFonts w:ascii="Times New Roman" w:eastAsia="宋体" w:hAnsi="Times New Roman" w:cs="Times New Roman"/>
        </w:rPr>
        <w:t>14</w:t>
      </w:r>
      <w:r w:rsidRPr="00A05473">
        <w:rPr>
          <w:rFonts w:ascii="Times New Roman" w:eastAsia="宋体" w:hAnsi="Times New Roman" w:cs="Times New Roman"/>
        </w:rPr>
        <w:t>元。</w:t>
      </w:r>
    </w:p>
    <w:sectPr w:rsidR="00B20E31" w:rsidRPr="00A0547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C8161" w14:textId="77777777" w:rsidR="000435CC" w:rsidRDefault="000435CC" w:rsidP="005F1D59">
      <w:r>
        <w:separator/>
      </w:r>
    </w:p>
  </w:endnote>
  <w:endnote w:type="continuationSeparator" w:id="0">
    <w:p w14:paraId="307F219B" w14:textId="77777777" w:rsidR="000435CC" w:rsidRDefault="000435CC" w:rsidP="005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ABFA1" w14:textId="77777777" w:rsidR="00D97996" w:rsidRDefault="00D979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30410"/>
      <w:docPartObj>
        <w:docPartGallery w:val="Page Numbers (Bottom of Page)"/>
        <w:docPartUnique/>
      </w:docPartObj>
    </w:sdtPr>
    <w:sdtEndPr/>
    <w:sdtContent>
      <w:p w14:paraId="43C333EF" w14:textId="137E527C" w:rsidR="0082784F" w:rsidRDefault="00827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36B" w:rsidRPr="00FE036B">
          <w:rPr>
            <w:noProof/>
            <w:lang w:val="zh-CN"/>
          </w:rPr>
          <w:t>1</w:t>
        </w:r>
        <w:r>
          <w:fldChar w:fldCharType="end"/>
        </w:r>
      </w:p>
    </w:sdtContent>
  </w:sdt>
  <w:p w14:paraId="7D7952CF" w14:textId="77777777" w:rsidR="0082784F" w:rsidRDefault="008278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CB84" w14:textId="77777777" w:rsidR="00D97996" w:rsidRDefault="00D979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845B9" w14:textId="77777777" w:rsidR="000435CC" w:rsidRDefault="000435CC" w:rsidP="005F1D59">
      <w:r>
        <w:separator/>
      </w:r>
    </w:p>
  </w:footnote>
  <w:footnote w:type="continuationSeparator" w:id="0">
    <w:p w14:paraId="3A2E629A" w14:textId="77777777" w:rsidR="000435CC" w:rsidRDefault="000435CC" w:rsidP="005F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32CD" w14:textId="77777777" w:rsidR="00D97996" w:rsidRDefault="00D979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ADA55" w14:textId="77777777" w:rsidR="00FE036B" w:rsidRDefault="00FE036B" w:rsidP="00FE036B">
    <w:pPr>
      <w:pStyle w:val="a3"/>
    </w:pPr>
    <w:proofErr w:type="gramStart"/>
    <w:r>
      <w:rPr>
        <w:rFonts w:hint="eastAsia"/>
      </w:rPr>
      <w:t>陈创练编著</w:t>
    </w:r>
    <w:proofErr w:type="gramEnd"/>
    <w:r>
      <w:rPr>
        <w:rFonts w:hint="eastAsia"/>
      </w:rPr>
      <w:t>，《量化投资学：资产配置与风险管理》，暨南大学出版社，</w:t>
    </w:r>
    <w:r>
      <w:t>2022。</w:t>
    </w:r>
  </w:p>
  <w:p w14:paraId="1ACE8028" w14:textId="1A56A56E" w:rsidR="0082784F" w:rsidRPr="00FE036B" w:rsidRDefault="00FE036B" w:rsidP="00FE036B">
    <w:pPr>
      <w:pStyle w:val="a3"/>
    </w:pPr>
    <w:r>
      <w:t>2024年8月第2次印刷版本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75B3" w14:textId="77777777" w:rsidR="00D97996" w:rsidRDefault="00D979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2DD"/>
    <w:multiLevelType w:val="hybridMultilevel"/>
    <w:tmpl w:val="BA6EB646"/>
    <w:lvl w:ilvl="0" w:tplc="5D922C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7F"/>
    <w:rsid w:val="000435CC"/>
    <w:rsid w:val="000856FB"/>
    <w:rsid w:val="000B3EDB"/>
    <w:rsid w:val="002770A6"/>
    <w:rsid w:val="002D4DE4"/>
    <w:rsid w:val="004A53FF"/>
    <w:rsid w:val="0052388E"/>
    <w:rsid w:val="00590B0C"/>
    <w:rsid w:val="005F1D59"/>
    <w:rsid w:val="005F24DD"/>
    <w:rsid w:val="006A4823"/>
    <w:rsid w:val="006D6D81"/>
    <w:rsid w:val="007220E0"/>
    <w:rsid w:val="0082784F"/>
    <w:rsid w:val="00893F5E"/>
    <w:rsid w:val="009A59E5"/>
    <w:rsid w:val="009B483B"/>
    <w:rsid w:val="009D28C0"/>
    <w:rsid w:val="00A05473"/>
    <w:rsid w:val="00A56906"/>
    <w:rsid w:val="00B20E31"/>
    <w:rsid w:val="00BB3834"/>
    <w:rsid w:val="00D6497F"/>
    <w:rsid w:val="00D97996"/>
    <w:rsid w:val="00E36AAE"/>
    <w:rsid w:val="00FB2605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7B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D59"/>
    <w:rPr>
      <w:sz w:val="18"/>
      <w:szCs w:val="18"/>
    </w:rPr>
  </w:style>
  <w:style w:type="paragraph" w:styleId="a5">
    <w:name w:val="List Paragraph"/>
    <w:basedOn w:val="a"/>
    <w:uiPriority w:val="34"/>
    <w:qFormat/>
    <w:rsid w:val="005F1D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27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7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D59"/>
    <w:rPr>
      <w:sz w:val="18"/>
      <w:szCs w:val="18"/>
    </w:rPr>
  </w:style>
  <w:style w:type="paragraph" w:styleId="a5">
    <w:name w:val="List Paragraph"/>
    <w:basedOn w:val="a"/>
    <w:uiPriority w:val="34"/>
    <w:qFormat/>
    <w:rsid w:val="005F1D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27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7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jiayu</dc:creator>
  <cp:keywords/>
  <dc:description/>
  <cp:lastModifiedBy>apple</cp:lastModifiedBy>
  <cp:revision>11</cp:revision>
  <dcterms:created xsi:type="dcterms:W3CDTF">2022-02-27T05:24:00Z</dcterms:created>
  <dcterms:modified xsi:type="dcterms:W3CDTF">2024-09-11T15:17:00Z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